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C2" w:rsidRDefault="00F237C2" w:rsidP="00F237C2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B6C748" wp14:editId="5E080865">
            <wp:simplePos x="0" y="0"/>
            <wp:positionH relativeFrom="margin">
              <wp:posOffset>2419350</wp:posOffset>
            </wp:positionH>
            <wp:positionV relativeFrom="margin">
              <wp:posOffset>9525</wp:posOffset>
            </wp:positionV>
            <wp:extent cx="1240790" cy="1019175"/>
            <wp:effectExtent l="0" t="0" r="0" b="9525"/>
            <wp:wrapTight wrapText="bothSides">
              <wp:wrapPolygon edited="0">
                <wp:start x="7296" y="0"/>
                <wp:lineTo x="5638" y="404"/>
                <wp:lineTo x="332" y="5249"/>
                <wp:lineTo x="0" y="11305"/>
                <wp:lineTo x="0" y="13727"/>
                <wp:lineTo x="3648" y="19379"/>
                <wp:lineTo x="7296" y="20994"/>
                <wp:lineTo x="7959" y="21398"/>
                <wp:lineTo x="13265" y="21398"/>
                <wp:lineTo x="21224" y="20591"/>
                <wp:lineTo x="21224" y="2019"/>
                <wp:lineTo x="13928" y="0"/>
                <wp:lineTo x="729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wn 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6712">
        <w:rPr>
          <w:rFonts w:ascii="Arial" w:hAnsi="Arial" w:cs="Arial"/>
          <w:b/>
        </w:rPr>
        <w:tab/>
      </w:r>
      <w:r w:rsidRPr="00796712">
        <w:rPr>
          <w:rFonts w:ascii="Arial" w:hAnsi="Arial" w:cs="Arial"/>
          <w:b/>
        </w:rPr>
        <w:tab/>
      </w:r>
      <w:r w:rsidRPr="0079671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ab/>
        <w:t xml:space="preserve"> </w:t>
      </w:r>
    </w:p>
    <w:p w:rsidR="00F237C2" w:rsidRPr="004478E7" w:rsidRDefault="00F237C2" w:rsidP="00F237C2">
      <w:pPr>
        <w:contextualSpacing/>
      </w:pPr>
      <w:r>
        <w:rPr>
          <w:rFonts w:ascii="Arial" w:hAnsi="Arial" w:cs="Arial"/>
          <w:b/>
        </w:rPr>
        <w:t>Board of Assessment Appeals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Pr="00796712">
        <w:rPr>
          <w:rFonts w:ascii="Arial" w:hAnsi="Arial" w:cs="Arial"/>
          <w:b/>
        </w:rPr>
        <w:t>Phone: (860) 444-5820</w:t>
      </w:r>
      <w:r w:rsidRPr="00796712">
        <w:rPr>
          <w:rFonts w:ascii="Arial" w:hAnsi="Arial" w:cs="Arial"/>
          <w:b/>
        </w:rPr>
        <w:tab/>
      </w:r>
    </w:p>
    <w:p w:rsidR="00F237C2" w:rsidRPr="00796712" w:rsidRDefault="00F237C2" w:rsidP="00F237C2">
      <w:pPr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15 Rope Ferry Road</w:t>
      </w:r>
      <w:r w:rsidRPr="00796712">
        <w:rPr>
          <w:rFonts w:ascii="Arial" w:hAnsi="Arial" w:cs="Arial"/>
          <w:b/>
        </w:rPr>
        <w:tab/>
      </w:r>
      <w:r w:rsidRPr="00796712">
        <w:rPr>
          <w:rFonts w:ascii="Arial" w:hAnsi="Arial" w:cs="Arial"/>
          <w:b/>
        </w:rPr>
        <w:tab/>
      </w:r>
      <w:r w:rsidRPr="0079671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ab/>
      </w:r>
      <w:r w:rsidRPr="00796712">
        <w:rPr>
          <w:rFonts w:ascii="Arial" w:hAnsi="Arial" w:cs="Arial"/>
          <w:b/>
        </w:rPr>
        <w:t>Fax: (860) 444-5819</w:t>
      </w:r>
    </w:p>
    <w:p w:rsidR="00F237C2" w:rsidRDefault="00F237C2" w:rsidP="00F237C2">
      <w:pPr>
        <w:rPr>
          <w:rFonts w:ascii="Arial" w:hAnsi="Arial" w:cs="Arial"/>
          <w:b/>
        </w:rPr>
      </w:pPr>
      <w:r w:rsidRPr="00796712">
        <w:rPr>
          <w:rFonts w:ascii="Arial" w:hAnsi="Arial" w:cs="Arial"/>
          <w:b/>
        </w:rPr>
        <w:t>Waterford, CT 06385</w:t>
      </w:r>
    </w:p>
    <w:p w:rsidR="00F237C2" w:rsidRDefault="00F237C2" w:rsidP="00F237C2">
      <w:pPr>
        <w:contextualSpacing/>
        <w:rPr>
          <w:rFonts w:ascii="Arial" w:hAnsi="Arial" w:cs="Arial"/>
          <w:b/>
        </w:rPr>
      </w:pPr>
    </w:p>
    <w:p w:rsidR="00F237C2" w:rsidRDefault="00F237C2" w:rsidP="00F237C2">
      <w:pPr>
        <w:contextualSpacing/>
        <w:jc w:val="center"/>
        <w:rPr>
          <w:rFonts w:ascii="Arial" w:hAnsi="Arial" w:cs="Arial"/>
          <w:b/>
        </w:rPr>
      </w:pPr>
    </w:p>
    <w:p w:rsidR="00F237C2" w:rsidRDefault="00F237C2" w:rsidP="00F237C2">
      <w:pPr>
        <w:contextualSpacing/>
        <w:jc w:val="center"/>
        <w:rPr>
          <w:rFonts w:ascii="Arial" w:hAnsi="Arial" w:cs="Arial"/>
          <w:b/>
        </w:rPr>
      </w:pPr>
    </w:p>
    <w:p w:rsidR="00F237C2" w:rsidRPr="00274338" w:rsidRDefault="00F237C2" w:rsidP="00F237C2">
      <w:pPr>
        <w:contextualSpacing/>
        <w:jc w:val="center"/>
        <w:rPr>
          <w:rFonts w:ascii="Arial" w:hAnsi="Arial" w:cs="Arial"/>
          <w:b/>
        </w:rPr>
      </w:pPr>
      <w:r w:rsidRPr="00274338">
        <w:rPr>
          <w:rFonts w:ascii="Arial" w:hAnsi="Arial" w:cs="Arial"/>
          <w:b/>
        </w:rPr>
        <w:t>Board of Assessment Appeals</w:t>
      </w:r>
    </w:p>
    <w:p w:rsidR="00F237C2" w:rsidRDefault="00F237C2" w:rsidP="00F237C2">
      <w:pPr>
        <w:contextualSpacing/>
        <w:jc w:val="center"/>
        <w:rPr>
          <w:rFonts w:ascii="Arial" w:hAnsi="Arial" w:cs="Arial"/>
          <w:b/>
          <w:u w:val="single"/>
        </w:rPr>
      </w:pPr>
      <w:r w:rsidRPr="00274338">
        <w:rPr>
          <w:rFonts w:ascii="Arial" w:hAnsi="Arial" w:cs="Arial"/>
          <w:b/>
          <w:u w:val="single"/>
        </w:rPr>
        <w:t>Special Meeting</w:t>
      </w:r>
      <w:r>
        <w:rPr>
          <w:rFonts w:ascii="Arial" w:hAnsi="Arial" w:cs="Arial"/>
          <w:b/>
          <w:u w:val="single"/>
        </w:rPr>
        <w:t xml:space="preserve"> Minutes</w:t>
      </w:r>
    </w:p>
    <w:p w:rsidR="00F237C2" w:rsidRPr="00F47EED" w:rsidRDefault="00F237C2" w:rsidP="00F237C2">
      <w:pPr>
        <w:contextualSpacing/>
        <w:rPr>
          <w:rFonts w:ascii="Arial" w:hAnsi="Arial" w:cs="Arial"/>
          <w:b/>
        </w:rPr>
      </w:pPr>
    </w:p>
    <w:p w:rsidR="00F237C2" w:rsidRPr="00ED0A04" w:rsidRDefault="00F237C2" w:rsidP="00F237C2">
      <w:pPr>
        <w:contextualSpacing/>
        <w:jc w:val="center"/>
        <w:rPr>
          <w:rFonts w:ascii="Arial" w:hAnsi="Arial" w:cs="Arial"/>
          <w:b/>
          <w:u w:val="single"/>
        </w:rPr>
      </w:pPr>
    </w:p>
    <w:p w:rsidR="00F237C2" w:rsidRPr="00BC61C5" w:rsidRDefault="00F237C2" w:rsidP="00F237C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Wednesday, February 22, 2023    </w:t>
      </w:r>
      <w:r w:rsidRPr="00683475">
        <w:rPr>
          <w:rFonts w:ascii="Arial" w:hAnsi="Arial" w:cs="Arial"/>
          <w:b/>
        </w:rPr>
        <w:t>Time:</w:t>
      </w:r>
      <w:r>
        <w:rPr>
          <w:rFonts w:ascii="Arial" w:hAnsi="Arial" w:cs="Arial"/>
        </w:rPr>
        <w:t xml:space="preserve"> 3:00pm     </w:t>
      </w:r>
      <w:r w:rsidRPr="00683475">
        <w:rPr>
          <w:rFonts w:ascii="Arial" w:hAnsi="Arial" w:cs="Arial"/>
          <w:b/>
        </w:rPr>
        <w:t>Place:</w:t>
      </w:r>
      <w:r w:rsidRPr="006834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Assessor’s Office</w:t>
      </w:r>
      <w:r>
        <w:rPr>
          <w:rFonts w:ascii="Times New Roman" w:hAnsi="Times New Roman"/>
          <w:sz w:val="24"/>
          <w:szCs w:val="24"/>
        </w:rPr>
        <w:br/>
      </w:r>
    </w:p>
    <w:p w:rsidR="00F237C2" w:rsidRDefault="00F237C2" w:rsidP="00F237C2">
      <w:pPr>
        <w:spacing w:after="0"/>
        <w:rPr>
          <w:rFonts w:ascii="Arial" w:hAnsi="Arial" w:cs="Arial"/>
          <w:sz w:val="24"/>
          <w:szCs w:val="24"/>
        </w:rPr>
      </w:pPr>
      <w:r w:rsidRPr="00ED78CB">
        <w:rPr>
          <w:rFonts w:ascii="Arial" w:hAnsi="Arial" w:cs="Arial"/>
          <w:b/>
          <w:sz w:val="24"/>
          <w:szCs w:val="24"/>
        </w:rPr>
        <w:t>Board Members Present:</w:t>
      </w:r>
      <w:r>
        <w:rPr>
          <w:rFonts w:ascii="Arial" w:hAnsi="Arial" w:cs="Arial"/>
          <w:sz w:val="24"/>
          <w:szCs w:val="24"/>
        </w:rPr>
        <w:t xml:space="preserve"> Marilyn Lusher, Chair, Lee Couture, Jerry Porter</w:t>
      </w:r>
    </w:p>
    <w:p w:rsidR="00F237C2" w:rsidRDefault="00F237C2" w:rsidP="00F237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Alternate Members Present: </w:t>
      </w:r>
      <w:r>
        <w:rPr>
          <w:rFonts w:ascii="Arial" w:hAnsi="Arial" w:cs="Arial"/>
          <w:sz w:val="24"/>
          <w:szCs w:val="24"/>
        </w:rPr>
        <w:t xml:space="preserve">John Morgan, Cathy Gonyo </w:t>
      </w:r>
    </w:p>
    <w:p w:rsidR="00F237C2" w:rsidRPr="001B57A7" w:rsidRDefault="00F237C2" w:rsidP="00F237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</w:t>
      </w:r>
      <w:r w:rsidRPr="005A0F8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Present</w:t>
      </w:r>
      <w:r w:rsidRPr="005A0F88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Ivy Plis</w:t>
      </w:r>
    </w:p>
    <w:p w:rsidR="00F237C2" w:rsidRPr="001B57A7" w:rsidRDefault="00F237C2" w:rsidP="00F237C2">
      <w:pPr>
        <w:spacing w:after="0"/>
        <w:rPr>
          <w:rFonts w:ascii="Arial" w:hAnsi="Arial" w:cs="Arial"/>
          <w:sz w:val="24"/>
          <w:szCs w:val="24"/>
        </w:rPr>
      </w:pPr>
      <w:r w:rsidRPr="00ED78CB">
        <w:rPr>
          <w:rFonts w:ascii="Arial" w:hAnsi="Arial" w:cs="Arial"/>
          <w:b/>
          <w:sz w:val="24"/>
          <w:szCs w:val="24"/>
        </w:rPr>
        <w:t>Staff Present:</w:t>
      </w:r>
      <w:r>
        <w:rPr>
          <w:rFonts w:ascii="Arial" w:hAnsi="Arial" w:cs="Arial"/>
          <w:sz w:val="24"/>
          <w:szCs w:val="24"/>
        </w:rPr>
        <w:t xml:space="preserve"> Paige Walton, Assessor, Nicole Serra</w:t>
      </w:r>
      <w:r w:rsidRPr="001B57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Asst. Assessor, Rich Messina, Assessment Aide</w:t>
      </w:r>
    </w:p>
    <w:p w:rsidR="00F237C2" w:rsidRPr="001B57A7" w:rsidRDefault="00F237C2" w:rsidP="00F237C2">
      <w:pPr>
        <w:spacing w:after="0"/>
        <w:ind w:left="1008"/>
        <w:rPr>
          <w:rFonts w:ascii="Arial" w:hAnsi="Arial" w:cs="Arial"/>
          <w:sz w:val="24"/>
          <w:szCs w:val="24"/>
        </w:rPr>
      </w:pPr>
    </w:p>
    <w:p w:rsidR="00F237C2" w:rsidRDefault="007C0710" w:rsidP="007C07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of Assessment Appeals met on Wednesday, February 22, 2023. The meeting was called to order at 3:17 pm. </w:t>
      </w:r>
    </w:p>
    <w:p w:rsid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</w:p>
    <w:p w:rsidR="00B6740F" w:rsidRDefault="00910BCA" w:rsidP="007C07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motion was made by Lee Couture and seconded by Jerry Porter to </w:t>
      </w:r>
      <w:r w:rsidR="00B6740F">
        <w:rPr>
          <w:rFonts w:ascii="Arial" w:hAnsi="Arial" w:cs="Arial"/>
          <w:sz w:val="24"/>
          <w:szCs w:val="24"/>
        </w:rPr>
        <w:t>approv</w:t>
      </w:r>
      <w:r>
        <w:rPr>
          <w:rFonts w:ascii="Arial" w:hAnsi="Arial" w:cs="Arial"/>
          <w:sz w:val="24"/>
          <w:szCs w:val="24"/>
        </w:rPr>
        <w:t>e</w:t>
      </w:r>
      <w:r w:rsidR="00B6740F">
        <w:rPr>
          <w:rFonts w:ascii="Arial" w:hAnsi="Arial" w:cs="Arial"/>
          <w:sz w:val="24"/>
          <w:szCs w:val="24"/>
        </w:rPr>
        <w:t xml:space="preserve"> the meeting minutes from September </w:t>
      </w:r>
      <w:r>
        <w:rPr>
          <w:rFonts w:ascii="Arial" w:hAnsi="Arial" w:cs="Arial"/>
          <w:sz w:val="24"/>
          <w:szCs w:val="24"/>
        </w:rPr>
        <w:t>15, 2022. All in favor, the motion passed.</w:t>
      </w:r>
    </w:p>
    <w:p w:rsidR="007C0710" w:rsidRDefault="007C0710" w:rsidP="007C0710">
      <w:pPr>
        <w:contextualSpacing/>
        <w:rPr>
          <w:rFonts w:ascii="Arial" w:hAnsi="Arial" w:cs="Arial"/>
          <w:sz w:val="24"/>
          <w:szCs w:val="24"/>
        </w:rPr>
      </w:pPr>
    </w:p>
    <w:p w:rsidR="007C0710" w:rsidRDefault="007C0710" w:rsidP="007C07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</w:t>
      </w:r>
      <w:r w:rsidR="00B6740F">
        <w:rPr>
          <w:rFonts w:ascii="Arial" w:hAnsi="Arial" w:cs="Arial"/>
          <w:sz w:val="24"/>
          <w:szCs w:val="24"/>
        </w:rPr>
        <w:t>went over the revaluation and hearing process.</w:t>
      </w:r>
    </w:p>
    <w:p w:rsid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</w:p>
    <w:p w:rsid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motion was made by Cathy Gonyo and seconded by Lee Couture to hear commercial</w:t>
      </w:r>
      <w:r w:rsidR="000B20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industrial</w:t>
      </w:r>
      <w:r w:rsidR="000B206E">
        <w:rPr>
          <w:rFonts w:ascii="Arial" w:hAnsi="Arial" w:cs="Arial"/>
          <w:sz w:val="24"/>
          <w:szCs w:val="24"/>
        </w:rPr>
        <w:t>, utility and apartment</w:t>
      </w:r>
      <w:r>
        <w:rPr>
          <w:rFonts w:ascii="Arial" w:hAnsi="Arial" w:cs="Arial"/>
          <w:sz w:val="24"/>
          <w:szCs w:val="24"/>
        </w:rPr>
        <w:t xml:space="preserve"> property </w:t>
      </w:r>
      <w:r w:rsidR="00F701FB">
        <w:rPr>
          <w:rFonts w:ascii="Arial" w:hAnsi="Arial" w:cs="Arial"/>
          <w:sz w:val="24"/>
          <w:szCs w:val="24"/>
        </w:rPr>
        <w:t xml:space="preserve">appeals </w:t>
      </w:r>
      <w:r w:rsidR="000B206E">
        <w:rPr>
          <w:rFonts w:ascii="Arial" w:hAnsi="Arial" w:cs="Arial"/>
          <w:sz w:val="24"/>
          <w:szCs w:val="24"/>
        </w:rPr>
        <w:t xml:space="preserve">assessed </w:t>
      </w:r>
      <w:r>
        <w:rPr>
          <w:rFonts w:ascii="Arial" w:hAnsi="Arial" w:cs="Arial"/>
          <w:sz w:val="24"/>
          <w:szCs w:val="24"/>
        </w:rPr>
        <w:t xml:space="preserve">over one </w:t>
      </w:r>
      <w:r w:rsidR="00910BCA">
        <w:rPr>
          <w:rFonts w:ascii="Arial" w:hAnsi="Arial" w:cs="Arial"/>
          <w:sz w:val="24"/>
          <w:szCs w:val="24"/>
        </w:rPr>
        <w:t>million dollars. All in favor, the motion passed</w:t>
      </w:r>
      <w:r>
        <w:rPr>
          <w:rFonts w:ascii="Arial" w:hAnsi="Arial" w:cs="Arial"/>
          <w:sz w:val="24"/>
          <w:szCs w:val="24"/>
        </w:rPr>
        <w:t>.</w:t>
      </w:r>
    </w:p>
    <w:p w:rsid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</w:p>
    <w:p w:rsid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selected the hearing dates for the April sessions. The dates are as follows: </w:t>
      </w:r>
    </w:p>
    <w:p w:rsidR="009B58C6" w:rsidRDefault="009B58C6" w:rsidP="007C0710">
      <w:pPr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Saturday, April 1,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 am-3:00 pm</w:t>
      </w:r>
    </w:p>
    <w:p w:rsid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Monday, April 3,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 pm-8:30 pm</w:t>
      </w:r>
    </w:p>
    <w:p w:rsid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Tuesday, April 4,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 pm-8:30 pm</w:t>
      </w:r>
    </w:p>
    <w:p w:rsid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Monday, April 10,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 pm-8:30 pm</w:t>
      </w:r>
    </w:p>
    <w:p w:rsid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Tuesday, April 11,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 pm-8:30 pm</w:t>
      </w:r>
    </w:p>
    <w:p w:rsid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Saturday, April 15,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 am-3:00 pm</w:t>
      </w:r>
    </w:p>
    <w:p w:rsid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Monday, April 24,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 pm-8:30 pm</w:t>
      </w:r>
    </w:p>
    <w:p w:rsid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Tuesday, April 25,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 pm-8:30 pm</w:t>
      </w:r>
    </w:p>
    <w:p w:rsid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Wednesday, April 26, 2023</w:t>
      </w:r>
      <w:r>
        <w:rPr>
          <w:rFonts w:ascii="Arial" w:hAnsi="Arial" w:cs="Arial"/>
          <w:sz w:val="24"/>
          <w:szCs w:val="24"/>
        </w:rPr>
        <w:tab/>
        <w:t>5 pm-8:30 pm</w:t>
      </w:r>
    </w:p>
    <w:p w:rsid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</w:p>
    <w:p w:rsidR="00B6740F" w:rsidRPr="00B6740F" w:rsidRDefault="00B6740F" w:rsidP="007C071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910BCA">
        <w:rPr>
          <w:rFonts w:ascii="Arial" w:hAnsi="Arial" w:cs="Arial"/>
          <w:sz w:val="24"/>
          <w:szCs w:val="24"/>
        </w:rPr>
        <w:t xml:space="preserve">meeting adjourned at 4:09 pm. </w:t>
      </w:r>
    </w:p>
    <w:p w:rsidR="00F237C2" w:rsidRDefault="00F237C2" w:rsidP="00F237C2">
      <w:pPr>
        <w:ind w:left="1008"/>
        <w:contextualSpacing/>
        <w:rPr>
          <w:rFonts w:ascii="Arial" w:hAnsi="Arial" w:cs="Arial"/>
          <w:sz w:val="24"/>
          <w:szCs w:val="24"/>
        </w:rPr>
      </w:pPr>
    </w:p>
    <w:p w:rsidR="00F237C2" w:rsidRDefault="00F237C2" w:rsidP="00F701F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:rsidR="00F237C2" w:rsidRDefault="00F237C2" w:rsidP="00F237C2">
      <w:pPr>
        <w:ind w:left="1008"/>
        <w:contextualSpacing/>
        <w:rPr>
          <w:rFonts w:ascii="Arial" w:hAnsi="Arial" w:cs="Arial"/>
          <w:sz w:val="24"/>
          <w:szCs w:val="24"/>
        </w:rPr>
      </w:pPr>
    </w:p>
    <w:p w:rsidR="00F237C2" w:rsidRDefault="00B6740F" w:rsidP="00F237C2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Nicole Serra</w:t>
      </w:r>
    </w:p>
    <w:p w:rsidR="00B6740F" w:rsidRPr="001B57A7" w:rsidRDefault="00B6740F" w:rsidP="00F237C2">
      <w:pPr>
        <w:contextualSpacing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Asst. Assessor</w:t>
      </w:r>
    </w:p>
    <w:p w:rsidR="00C1540D" w:rsidRDefault="009B58C6"/>
    <w:sectPr w:rsidR="00C1540D" w:rsidSect="00F75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0F" w:rsidRDefault="00B6740F" w:rsidP="00B6740F">
      <w:pPr>
        <w:spacing w:after="0" w:line="240" w:lineRule="auto"/>
      </w:pPr>
      <w:r>
        <w:separator/>
      </w:r>
    </w:p>
  </w:endnote>
  <w:endnote w:type="continuationSeparator" w:id="0">
    <w:p w:rsidR="00B6740F" w:rsidRDefault="00B6740F" w:rsidP="00B6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0F" w:rsidRDefault="00B6740F" w:rsidP="00B6740F">
      <w:pPr>
        <w:spacing w:after="0" w:line="240" w:lineRule="auto"/>
      </w:pPr>
      <w:r>
        <w:separator/>
      </w:r>
    </w:p>
  </w:footnote>
  <w:footnote w:type="continuationSeparator" w:id="0">
    <w:p w:rsidR="00B6740F" w:rsidRDefault="00B6740F" w:rsidP="00B67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C2"/>
    <w:rsid w:val="000B206E"/>
    <w:rsid w:val="00120893"/>
    <w:rsid w:val="007C0710"/>
    <w:rsid w:val="008B4BE0"/>
    <w:rsid w:val="00910BCA"/>
    <w:rsid w:val="00985B45"/>
    <w:rsid w:val="009B58C6"/>
    <w:rsid w:val="00B376CE"/>
    <w:rsid w:val="00B6740F"/>
    <w:rsid w:val="00CC3CC9"/>
    <w:rsid w:val="00F237C2"/>
    <w:rsid w:val="00F7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37F0"/>
  <w15:chartTrackingRefBased/>
  <w15:docId w15:val="{546D8B0A-E867-40EC-9BBE-DDAC83FD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3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7C2"/>
  </w:style>
  <w:style w:type="paragraph" w:styleId="Header">
    <w:name w:val="header"/>
    <w:basedOn w:val="Normal"/>
    <w:link w:val="HeaderChar"/>
    <w:uiPriority w:val="99"/>
    <w:unhideWhenUsed/>
    <w:rsid w:val="00B67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40F"/>
  </w:style>
  <w:style w:type="paragraph" w:styleId="BalloonText">
    <w:name w:val="Balloon Text"/>
    <w:basedOn w:val="Normal"/>
    <w:link w:val="BalloonTextChar"/>
    <w:uiPriority w:val="99"/>
    <w:semiHidden/>
    <w:unhideWhenUsed/>
    <w:rsid w:val="00F7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Waterford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Serra</dc:creator>
  <cp:keywords/>
  <dc:description/>
  <cp:lastModifiedBy>Nicole Serra</cp:lastModifiedBy>
  <cp:revision>4</cp:revision>
  <cp:lastPrinted>2023-02-23T16:29:00Z</cp:lastPrinted>
  <dcterms:created xsi:type="dcterms:W3CDTF">2023-02-23T13:52:00Z</dcterms:created>
  <dcterms:modified xsi:type="dcterms:W3CDTF">2023-02-24T16:14:00Z</dcterms:modified>
</cp:coreProperties>
</file>